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3D4" w:rsidRPr="002563D4" w:rsidRDefault="002563D4" w:rsidP="002563D4">
      <w:pPr>
        <w:spacing w:line="240" w:lineRule="auto"/>
        <w:rPr>
          <w:rFonts w:ascii="Calibri" w:eastAsia="Times New Roman" w:hAnsi="Calibri" w:cs="Calibri"/>
          <w:b/>
          <w:sz w:val="24"/>
          <w:szCs w:val="24"/>
          <w:lang w:eastAsia="nl-NL"/>
        </w:rPr>
      </w:pPr>
      <w:r w:rsidRPr="002563D4">
        <w:rPr>
          <w:rFonts w:ascii="Calibri" w:eastAsia="Times New Roman" w:hAnsi="Calibri" w:cs="Calibri"/>
          <w:b/>
          <w:sz w:val="24"/>
          <w:szCs w:val="24"/>
          <w:lang w:eastAsia="nl-NL"/>
        </w:rPr>
        <w:t>Programma conc</w:t>
      </w:r>
      <w:bookmarkStart w:id="0" w:name="_GoBack"/>
      <w:bookmarkEnd w:id="0"/>
      <w:r w:rsidRPr="002563D4">
        <w:rPr>
          <w:rFonts w:ascii="Calibri" w:eastAsia="Times New Roman" w:hAnsi="Calibri" w:cs="Calibri"/>
          <w:b/>
          <w:sz w:val="24"/>
          <w:szCs w:val="24"/>
          <w:lang w:eastAsia="nl-NL"/>
        </w:rPr>
        <w:t>ert 1</w:t>
      </w:r>
      <w:r>
        <w:rPr>
          <w:rFonts w:ascii="Calibri" w:eastAsia="Times New Roman" w:hAnsi="Calibri" w:cs="Calibri"/>
          <w:b/>
          <w:sz w:val="24"/>
          <w:szCs w:val="24"/>
          <w:lang w:eastAsia="nl-NL"/>
        </w:rPr>
        <w:t xml:space="preserve">3 oktober </w:t>
      </w:r>
      <w:r w:rsidRPr="002563D4">
        <w:rPr>
          <w:rFonts w:ascii="Calibri" w:eastAsia="Times New Roman" w:hAnsi="Calibri" w:cs="Calibri"/>
          <w:b/>
          <w:sz w:val="24"/>
          <w:szCs w:val="24"/>
          <w:lang w:eastAsia="nl-NL"/>
        </w:rPr>
        <w:t>2019</w:t>
      </w:r>
    </w:p>
    <w:p w:rsidR="002563D4" w:rsidRPr="002563D4" w:rsidRDefault="002563D4" w:rsidP="002563D4">
      <w:pPr>
        <w:spacing w:line="240" w:lineRule="auto"/>
        <w:rPr>
          <w:rFonts w:ascii="Calibri" w:eastAsia="Times New Roman" w:hAnsi="Calibri" w:cs="Calibri"/>
          <w:b/>
          <w:sz w:val="24"/>
          <w:szCs w:val="24"/>
          <w:lang w:eastAsia="nl-NL"/>
        </w:rPr>
      </w:pPr>
    </w:p>
    <w:p w:rsidR="002563D4" w:rsidRPr="002563D4" w:rsidRDefault="002563D4" w:rsidP="002563D4">
      <w:pPr>
        <w:spacing w:line="240" w:lineRule="auto"/>
        <w:rPr>
          <w:rFonts w:ascii="Calibri" w:eastAsia="Times New Roman" w:hAnsi="Calibri" w:cs="Calibri"/>
          <w:b/>
          <w:sz w:val="24"/>
          <w:szCs w:val="24"/>
          <w:lang w:eastAsia="nl-NL"/>
        </w:rPr>
      </w:pPr>
    </w:p>
    <w:p w:rsidR="002563D4" w:rsidRPr="002563D4" w:rsidRDefault="002563D4" w:rsidP="002563D4">
      <w:pPr>
        <w:spacing w:line="240" w:lineRule="auto"/>
        <w:rPr>
          <w:rFonts w:ascii="Calibri" w:eastAsia="Times New Roman" w:hAnsi="Calibri" w:cs="Calibri"/>
          <w:b/>
          <w:sz w:val="24"/>
          <w:szCs w:val="24"/>
          <w:lang w:eastAsia="nl-NL"/>
        </w:rPr>
      </w:pPr>
      <w:r>
        <w:rPr>
          <w:noProof/>
          <w:lang w:eastAsia="nl-NL"/>
        </w:rPr>
        <w:drawing>
          <wp:inline distT="0" distB="0" distL="0" distR="0">
            <wp:extent cx="3733800" cy="3916539"/>
            <wp:effectExtent l="0" t="0" r="0" b="825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49061" cy="3932547"/>
                    </a:xfrm>
                    <a:prstGeom prst="rect">
                      <a:avLst/>
                    </a:prstGeom>
                    <a:noFill/>
                    <a:ln>
                      <a:noFill/>
                    </a:ln>
                  </pic:spPr>
                </pic:pic>
              </a:graphicData>
            </a:graphic>
          </wp:inline>
        </w:drawing>
      </w:r>
    </w:p>
    <w:p w:rsidR="002563D4" w:rsidRDefault="002563D4" w:rsidP="002563D4">
      <w:pPr>
        <w:rPr>
          <w:rFonts w:cstheme="minorHAnsi"/>
          <w:b/>
        </w:rPr>
      </w:pPr>
    </w:p>
    <w:p w:rsidR="002563D4" w:rsidRPr="002563D4" w:rsidRDefault="002563D4" w:rsidP="002563D4">
      <w:pPr>
        <w:rPr>
          <w:rFonts w:cstheme="minorHAnsi"/>
          <w:b/>
        </w:rPr>
      </w:pPr>
      <w:r w:rsidRPr="002563D4">
        <w:rPr>
          <w:rFonts w:cstheme="minorHAnsi"/>
          <w:b/>
        </w:rPr>
        <w:t>Muziek uit 15</w:t>
      </w:r>
      <w:r w:rsidRPr="002563D4">
        <w:rPr>
          <w:rFonts w:cstheme="minorHAnsi"/>
          <w:b/>
          <w:vertAlign w:val="superscript"/>
        </w:rPr>
        <w:t>e</w:t>
      </w:r>
      <w:r w:rsidRPr="002563D4">
        <w:rPr>
          <w:rFonts w:cstheme="minorHAnsi"/>
          <w:b/>
        </w:rPr>
        <w:t xml:space="preserve"> </w:t>
      </w:r>
      <w:proofErr w:type="spellStart"/>
      <w:r w:rsidRPr="002563D4">
        <w:rPr>
          <w:rFonts w:cstheme="minorHAnsi"/>
          <w:b/>
        </w:rPr>
        <w:t>eeuws</w:t>
      </w:r>
      <w:proofErr w:type="spellEnd"/>
      <w:r w:rsidRPr="002563D4">
        <w:rPr>
          <w:rFonts w:cstheme="minorHAnsi"/>
          <w:b/>
        </w:rPr>
        <w:t xml:space="preserve"> Spanje en uit de Sefardische traditie</w:t>
      </w:r>
    </w:p>
    <w:p w:rsidR="002563D4" w:rsidRPr="002563D4" w:rsidRDefault="002563D4" w:rsidP="002563D4">
      <w:pPr>
        <w:spacing w:line="240" w:lineRule="auto"/>
        <w:rPr>
          <w:rFonts w:ascii="Calibri" w:eastAsia="Times New Roman" w:hAnsi="Calibri" w:cs="Calibri"/>
          <w:b/>
          <w:sz w:val="24"/>
          <w:szCs w:val="24"/>
          <w:lang w:eastAsia="nl-NL"/>
        </w:rPr>
      </w:pPr>
    </w:p>
    <w:p w:rsidR="002563D4" w:rsidRPr="002563D4" w:rsidRDefault="002563D4" w:rsidP="002563D4">
      <w:pPr>
        <w:rPr>
          <w:rFonts w:cstheme="minorHAnsi"/>
          <w:b/>
        </w:rPr>
      </w:pPr>
      <w:proofErr w:type="spellStart"/>
      <w:r w:rsidRPr="002563D4">
        <w:rPr>
          <w:rFonts w:cstheme="minorHAnsi"/>
          <w:b/>
        </w:rPr>
        <w:t>Coprario</w:t>
      </w:r>
      <w:proofErr w:type="spellEnd"/>
      <w:r w:rsidRPr="002563D4">
        <w:rPr>
          <w:rFonts w:cstheme="minorHAnsi"/>
          <w:b/>
        </w:rPr>
        <w:t xml:space="preserve"> </w:t>
      </w:r>
      <w:proofErr w:type="spellStart"/>
      <w:r w:rsidRPr="002563D4">
        <w:rPr>
          <w:rFonts w:cstheme="minorHAnsi"/>
          <w:b/>
        </w:rPr>
        <w:t>Consort</w:t>
      </w:r>
      <w:proofErr w:type="spellEnd"/>
    </w:p>
    <w:p w:rsidR="002563D4" w:rsidRPr="002563D4" w:rsidRDefault="002563D4" w:rsidP="002563D4">
      <w:pPr>
        <w:rPr>
          <w:rFonts w:cstheme="minorHAnsi"/>
        </w:rPr>
      </w:pPr>
      <w:r w:rsidRPr="002563D4">
        <w:rPr>
          <w:rFonts w:cstheme="minorHAnsi"/>
        </w:rPr>
        <w:t>Esther Kronenburg, zang</w:t>
      </w:r>
    </w:p>
    <w:p w:rsidR="002563D4" w:rsidRPr="002563D4" w:rsidRDefault="002563D4" w:rsidP="002563D4">
      <w:pPr>
        <w:rPr>
          <w:rFonts w:cstheme="minorHAnsi"/>
        </w:rPr>
      </w:pPr>
      <w:r w:rsidRPr="002563D4">
        <w:rPr>
          <w:rFonts w:cstheme="minorHAnsi"/>
        </w:rPr>
        <w:t xml:space="preserve">Saartje Schrage </w:t>
      </w:r>
      <w:r w:rsidRPr="002563D4">
        <w:rPr>
          <w:rFonts w:cstheme="minorHAnsi"/>
          <w:i/>
        </w:rPr>
        <w:t>viola da gamba, blokfluit</w:t>
      </w:r>
    </w:p>
    <w:p w:rsidR="002563D4" w:rsidRDefault="002563D4" w:rsidP="002563D4">
      <w:pPr>
        <w:rPr>
          <w:rFonts w:cstheme="minorHAnsi"/>
          <w:i/>
        </w:rPr>
      </w:pPr>
      <w:proofErr w:type="spellStart"/>
      <w:r w:rsidRPr="002563D4">
        <w:rPr>
          <w:rFonts w:cstheme="minorHAnsi"/>
        </w:rPr>
        <w:t>Juun</w:t>
      </w:r>
      <w:proofErr w:type="spellEnd"/>
      <w:r w:rsidRPr="002563D4">
        <w:rPr>
          <w:rFonts w:cstheme="minorHAnsi"/>
        </w:rPr>
        <w:t xml:space="preserve"> Voorhoeve </w:t>
      </w:r>
      <w:r w:rsidRPr="002563D4">
        <w:rPr>
          <w:rFonts w:cstheme="minorHAnsi"/>
          <w:i/>
        </w:rPr>
        <w:t>viola da gamba, barokgitaar</w:t>
      </w:r>
    </w:p>
    <w:p w:rsidR="002563D4" w:rsidRDefault="002563D4" w:rsidP="002563D4">
      <w:pPr>
        <w:rPr>
          <w:rFonts w:cstheme="minorHAnsi"/>
          <w:i/>
        </w:rPr>
      </w:pPr>
    </w:p>
    <w:p w:rsidR="002563D4" w:rsidRDefault="002563D4" w:rsidP="002563D4">
      <w:pPr>
        <w:rPr>
          <w:rFonts w:cstheme="minorHAnsi"/>
          <w:i/>
        </w:rPr>
      </w:pPr>
    </w:p>
    <w:p w:rsidR="000254D2" w:rsidRDefault="000254D2">
      <w:pPr>
        <w:spacing w:after="160" w:line="259" w:lineRule="auto"/>
        <w:rPr>
          <w:rFonts w:cstheme="minorHAnsi"/>
          <w:b/>
          <w:bCs/>
          <w:iCs/>
        </w:rPr>
      </w:pPr>
      <w:r>
        <w:rPr>
          <w:rFonts w:cstheme="minorHAnsi"/>
          <w:b/>
          <w:bCs/>
          <w:iCs/>
        </w:rPr>
        <w:br w:type="page"/>
      </w:r>
    </w:p>
    <w:p w:rsidR="002563D4" w:rsidRDefault="002563D4" w:rsidP="002563D4">
      <w:pPr>
        <w:rPr>
          <w:rFonts w:cstheme="minorHAnsi"/>
          <w:b/>
          <w:bCs/>
          <w:iCs/>
        </w:rPr>
      </w:pPr>
      <w:r w:rsidRPr="002563D4">
        <w:rPr>
          <w:rFonts w:cstheme="minorHAnsi"/>
          <w:b/>
          <w:bCs/>
          <w:iCs/>
        </w:rPr>
        <w:lastRenderedPageBreak/>
        <w:t>Programma</w:t>
      </w:r>
    </w:p>
    <w:p w:rsidR="000254D2" w:rsidRPr="002563D4" w:rsidRDefault="000254D2" w:rsidP="000254D2">
      <w:pPr>
        <w:rPr>
          <w:rFonts w:cstheme="minorHAnsi"/>
          <w:lang w:val="fr-CH"/>
        </w:rPr>
      </w:pPr>
      <w:r w:rsidRPr="002563D4">
        <w:rPr>
          <w:rFonts w:cstheme="minorHAnsi"/>
          <w:lang w:val="fr-CH"/>
        </w:rPr>
        <w:t xml:space="preserve">Diego Ortiz (c. 1510 – c. 1576), </w:t>
      </w:r>
      <w:proofErr w:type="spellStart"/>
      <w:r w:rsidRPr="002563D4">
        <w:rPr>
          <w:rFonts w:cstheme="minorHAnsi"/>
          <w:lang w:val="fr-CH"/>
        </w:rPr>
        <w:t>Recercada</w:t>
      </w:r>
      <w:proofErr w:type="spellEnd"/>
      <w:r w:rsidRPr="002563D4">
        <w:rPr>
          <w:rFonts w:cstheme="minorHAnsi"/>
          <w:lang w:val="fr-CH"/>
        </w:rPr>
        <w:t xml:space="preserve"> Primera</w:t>
      </w:r>
    </w:p>
    <w:p w:rsidR="004F6D64" w:rsidRDefault="004F6D64" w:rsidP="000254D2">
      <w:pPr>
        <w:rPr>
          <w:rFonts w:cstheme="minorHAnsi"/>
          <w:lang w:val="fr-CH"/>
        </w:rPr>
      </w:pPr>
    </w:p>
    <w:p w:rsidR="004F6D64" w:rsidRDefault="000254D2" w:rsidP="000254D2">
      <w:pPr>
        <w:rPr>
          <w:rFonts w:cstheme="minorHAnsi"/>
          <w:lang w:val="fr-CH"/>
        </w:rPr>
      </w:pPr>
      <w:r w:rsidRPr="002563D4">
        <w:rPr>
          <w:rFonts w:cstheme="minorHAnsi"/>
          <w:lang w:val="fr-CH"/>
        </w:rPr>
        <w:t xml:space="preserve">Maria </w:t>
      </w:r>
      <w:proofErr w:type="spellStart"/>
      <w:r w:rsidRPr="002563D4">
        <w:rPr>
          <w:rFonts w:cstheme="minorHAnsi"/>
          <w:lang w:val="fr-CH"/>
        </w:rPr>
        <w:t>Matrem</w:t>
      </w:r>
      <w:proofErr w:type="spellEnd"/>
      <w:r w:rsidRPr="002563D4">
        <w:rPr>
          <w:rFonts w:cstheme="minorHAnsi"/>
          <w:lang w:val="fr-CH"/>
        </w:rPr>
        <w:t xml:space="preserve"> (14</w:t>
      </w:r>
      <w:r w:rsidRPr="002563D4">
        <w:rPr>
          <w:rFonts w:cstheme="minorHAnsi"/>
          <w:vertAlign w:val="superscript"/>
          <w:lang w:val="fr-CH"/>
        </w:rPr>
        <w:t>e</w:t>
      </w:r>
      <w:r w:rsidRPr="002563D4">
        <w:rPr>
          <w:rFonts w:cstheme="minorHAnsi"/>
          <w:lang w:val="fr-CH"/>
        </w:rPr>
        <w:t xml:space="preserve"> </w:t>
      </w:r>
      <w:proofErr w:type="spellStart"/>
      <w:r w:rsidRPr="002563D4">
        <w:rPr>
          <w:rFonts w:cstheme="minorHAnsi"/>
          <w:lang w:val="fr-CH"/>
        </w:rPr>
        <w:t>eeuw</w:t>
      </w:r>
      <w:proofErr w:type="spellEnd"/>
      <w:r w:rsidRPr="002563D4">
        <w:rPr>
          <w:rFonts w:cstheme="minorHAnsi"/>
          <w:lang w:val="fr-CH"/>
        </w:rPr>
        <w:t xml:space="preserve">) </w:t>
      </w:r>
      <w:r w:rsidRPr="002563D4">
        <w:rPr>
          <w:rFonts w:cstheme="minorHAnsi"/>
          <w:i/>
          <w:lang w:val="fr-CH"/>
        </w:rPr>
        <w:t xml:space="preserve">Libre </w:t>
      </w:r>
      <w:proofErr w:type="spellStart"/>
      <w:r w:rsidRPr="002563D4">
        <w:rPr>
          <w:rFonts w:cstheme="minorHAnsi"/>
          <w:i/>
          <w:lang w:val="fr-CH"/>
        </w:rPr>
        <w:t>Vermell</w:t>
      </w:r>
      <w:proofErr w:type="spellEnd"/>
      <w:r w:rsidRPr="002563D4">
        <w:rPr>
          <w:rFonts w:cstheme="minorHAnsi"/>
          <w:i/>
          <w:lang w:val="fr-CH"/>
        </w:rPr>
        <w:t xml:space="preserve">  de Montserrat</w:t>
      </w:r>
      <w:r w:rsidRPr="002563D4">
        <w:rPr>
          <w:rFonts w:cstheme="minorHAnsi"/>
          <w:lang w:val="fr-CH"/>
        </w:rPr>
        <w:br/>
      </w:r>
    </w:p>
    <w:p w:rsidR="004F6D64" w:rsidRDefault="000254D2" w:rsidP="000254D2">
      <w:pPr>
        <w:rPr>
          <w:rFonts w:cstheme="minorHAnsi"/>
          <w:lang w:val="fr-CH"/>
        </w:rPr>
      </w:pPr>
      <w:r w:rsidRPr="002563D4">
        <w:rPr>
          <w:rFonts w:cstheme="minorHAnsi"/>
          <w:lang w:val="fr-CH"/>
        </w:rPr>
        <w:t xml:space="preserve">Juan </w:t>
      </w:r>
      <w:proofErr w:type="spellStart"/>
      <w:r w:rsidRPr="002563D4">
        <w:rPr>
          <w:rFonts w:cstheme="minorHAnsi"/>
          <w:lang w:val="fr-CH"/>
        </w:rPr>
        <w:t>Ponçe</w:t>
      </w:r>
      <w:proofErr w:type="spellEnd"/>
      <w:r w:rsidRPr="002563D4">
        <w:rPr>
          <w:rFonts w:cstheme="minorHAnsi"/>
          <w:lang w:val="fr-CH"/>
        </w:rPr>
        <w:t xml:space="preserve"> (c. 1476 – 1521), Torre de la </w:t>
      </w:r>
      <w:proofErr w:type="spellStart"/>
      <w:r w:rsidRPr="002563D4">
        <w:rPr>
          <w:rFonts w:cstheme="minorHAnsi"/>
          <w:lang w:val="fr-CH"/>
        </w:rPr>
        <w:t>niña</w:t>
      </w:r>
      <w:proofErr w:type="spellEnd"/>
      <w:r w:rsidRPr="002563D4">
        <w:rPr>
          <w:rFonts w:cstheme="minorHAnsi"/>
          <w:lang w:val="fr-CH"/>
        </w:rPr>
        <w:t xml:space="preserve">, </w:t>
      </w:r>
      <w:proofErr w:type="spellStart"/>
      <w:r w:rsidRPr="002563D4">
        <w:rPr>
          <w:rFonts w:cstheme="minorHAnsi"/>
          <w:i/>
          <w:lang w:val="fr-CH"/>
        </w:rPr>
        <w:t>Cancionero</w:t>
      </w:r>
      <w:proofErr w:type="spellEnd"/>
      <w:r w:rsidRPr="002563D4">
        <w:rPr>
          <w:rFonts w:cstheme="minorHAnsi"/>
          <w:i/>
          <w:lang w:val="fr-CH"/>
        </w:rPr>
        <w:t xml:space="preserve"> Musical de Palacio</w:t>
      </w:r>
      <w:r w:rsidRPr="002563D4">
        <w:rPr>
          <w:rFonts w:cstheme="minorHAnsi"/>
          <w:lang w:val="fr-CH"/>
        </w:rPr>
        <w:br/>
      </w:r>
      <w:proofErr w:type="spellStart"/>
      <w:r w:rsidRPr="002563D4">
        <w:rPr>
          <w:rFonts w:cstheme="minorHAnsi"/>
          <w:lang w:val="fr-CH"/>
        </w:rPr>
        <w:t>Senhora</w:t>
      </w:r>
      <w:proofErr w:type="spellEnd"/>
      <w:r w:rsidRPr="002563D4">
        <w:rPr>
          <w:rFonts w:cstheme="minorHAnsi"/>
          <w:lang w:val="fr-CH"/>
        </w:rPr>
        <w:t xml:space="preserve"> </w:t>
      </w:r>
      <w:proofErr w:type="spellStart"/>
      <w:r w:rsidRPr="002563D4">
        <w:rPr>
          <w:rFonts w:cstheme="minorHAnsi"/>
          <w:lang w:val="fr-CH"/>
        </w:rPr>
        <w:t>del</w:t>
      </w:r>
      <w:proofErr w:type="spellEnd"/>
      <w:r w:rsidRPr="002563D4">
        <w:rPr>
          <w:rFonts w:cstheme="minorHAnsi"/>
          <w:lang w:val="fr-CH"/>
        </w:rPr>
        <w:t xml:space="preserve"> </w:t>
      </w:r>
      <w:proofErr w:type="spellStart"/>
      <w:r w:rsidRPr="002563D4">
        <w:rPr>
          <w:rFonts w:cstheme="minorHAnsi"/>
          <w:lang w:val="fr-CH"/>
        </w:rPr>
        <w:t>Mundo</w:t>
      </w:r>
      <w:proofErr w:type="spellEnd"/>
      <w:r w:rsidRPr="002563D4">
        <w:rPr>
          <w:rFonts w:cstheme="minorHAnsi"/>
          <w:lang w:val="fr-CH"/>
        </w:rPr>
        <w:t xml:space="preserve"> (16</w:t>
      </w:r>
      <w:r w:rsidRPr="002563D4">
        <w:rPr>
          <w:rFonts w:cstheme="minorHAnsi"/>
          <w:vertAlign w:val="superscript"/>
          <w:lang w:val="fr-CH"/>
        </w:rPr>
        <w:t>e</w:t>
      </w:r>
      <w:r w:rsidRPr="002563D4">
        <w:rPr>
          <w:rFonts w:cstheme="minorHAnsi"/>
          <w:lang w:val="fr-CH"/>
        </w:rPr>
        <w:t xml:space="preserve"> </w:t>
      </w:r>
      <w:proofErr w:type="spellStart"/>
      <w:r w:rsidRPr="002563D4">
        <w:rPr>
          <w:rFonts w:cstheme="minorHAnsi"/>
          <w:lang w:val="fr-CH"/>
        </w:rPr>
        <w:t>eeuw</w:t>
      </w:r>
      <w:proofErr w:type="spellEnd"/>
      <w:r w:rsidRPr="002563D4">
        <w:rPr>
          <w:rFonts w:cstheme="minorHAnsi"/>
          <w:lang w:val="fr-CH"/>
        </w:rPr>
        <w:t>)</w:t>
      </w:r>
      <w:r w:rsidRPr="002563D4">
        <w:rPr>
          <w:rFonts w:cstheme="minorHAnsi"/>
          <w:i/>
          <w:lang w:val="fr-CH"/>
        </w:rPr>
        <w:t xml:space="preserve">, </w:t>
      </w:r>
      <w:proofErr w:type="spellStart"/>
      <w:r w:rsidRPr="002563D4">
        <w:rPr>
          <w:rFonts w:cstheme="minorHAnsi"/>
          <w:i/>
          <w:lang w:val="fr-CH"/>
        </w:rPr>
        <w:t>Cancionero</w:t>
      </w:r>
      <w:proofErr w:type="spellEnd"/>
      <w:r w:rsidRPr="002563D4">
        <w:rPr>
          <w:rFonts w:cstheme="minorHAnsi"/>
          <w:i/>
          <w:lang w:val="fr-CH"/>
        </w:rPr>
        <w:t xml:space="preserve"> Musical de la </w:t>
      </w:r>
      <w:proofErr w:type="spellStart"/>
      <w:r w:rsidRPr="002563D4">
        <w:rPr>
          <w:rFonts w:cstheme="minorHAnsi"/>
          <w:i/>
          <w:lang w:val="fr-CH"/>
        </w:rPr>
        <w:t>Bibliothècque</w:t>
      </w:r>
      <w:proofErr w:type="spellEnd"/>
      <w:r w:rsidRPr="002563D4">
        <w:rPr>
          <w:rFonts w:cstheme="minorHAnsi"/>
          <w:i/>
          <w:lang w:val="fr-CH"/>
        </w:rPr>
        <w:t xml:space="preserve"> Nationale </w:t>
      </w:r>
      <w:proofErr w:type="spellStart"/>
      <w:r w:rsidRPr="002563D4">
        <w:rPr>
          <w:rFonts w:cstheme="minorHAnsi"/>
          <w:i/>
          <w:lang w:val="fr-CH"/>
        </w:rPr>
        <w:t>Superieure</w:t>
      </w:r>
      <w:proofErr w:type="spellEnd"/>
      <w:r w:rsidRPr="002563D4">
        <w:rPr>
          <w:rFonts w:cstheme="minorHAnsi"/>
          <w:i/>
          <w:lang w:val="fr-CH"/>
        </w:rPr>
        <w:t xml:space="preserve"> des Beaux-Arts</w:t>
      </w:r>
      <w:r w:rsidRPr="002563D4">
        <w:rPr>
          <w:rFonts w:cstheme="minorHAnsi"/>
          <w:lang w:val="fr-CH"/>
        </w:rPr>
        <w:br/>
      </w:r>
      <w:proofErr w:type="spellStart"/>
      <w:r w:rsidRPr="002563D4">
        <w:rPr>
          <w:rFonts w:cstheme="minorHAnsi"/>
          <w:lang w:val="fr-CH"/>
        </w:rPr>
        <w:t>Tres</w:t>
      </w:r>
      <w:proofErr w:type="spellEnd"/>
      <w:r w:rsidRPr="002563D4">
        <w:rPr>
          <w:rFonts w:cstheme="minorHAnsi"/>
          <w:lang w:val="fr-CH"/>
        </w:rPr>
        <w:t xml:space="preserve"> </w:t>
      </w:r>
      <w:proofErr w:type="spellStart"/>
      <w:r w:rsidRPr="002563D4">
        <w:rPr>
          <w:rFonts w:cstheme="minorHAnsi"/>
          <w:lang w:val="fr-CH"/>
        </w:rPr>
        <w:t>morillas</w:t>
      </w:r>
      <w:proofErr w:type="spellEnd"/>
      <w:r w:rsidRPr="002563D4">
        <w:rPr>
          <w:rFonts w:cstheme="minorHAnsi"/>
          <w:lang w:val="fr-CH"/>
        </w:rPr>
        <w:t xml:space="preserve">, </w:t>
      </w:r>
      <w:proofErr w:type="spellStart"/>
      <w:r w:rsidRPr="002563D4">
        <w:rPr>
          <w:rFonts w:cstheme="minorHAnsi"/>
          <w:i/>
          <w:lang w:val="fr-CH"/>
        </w:rPr>
        <w:t>Cancionero</w:t>
      </w:r>
      <w:proofErr w:type="spellEnd"/>
      <w:r w:rsidRPr="002563D4">
        <w:rPr>
          <w:rFonts w:cstheme="minorHAnsi"/>
          <w:i/>
          <w:lang w:val="fr-CH"/>
        </w:rPr>
        <w:t xml:space="preserve"> Musical de Palacio</w:t>
      </w:r>
      <w:r w:rsidRPr="002563D4">
        <w:rPr>
          <w:rFonts w:cstheme="minorHAnsi"/>
          <w:lang w:val="fr-CH"/>
        </w:rPr>
        <w:br/>
      </w:r>
    </w:p>
    <w:p w:rsidR="000254D2" w:rsidRPr="002563D4" w:rsidRDefault="000254D2" w:rsidP="000254D2">
      <w:pPr>
        <w:rPr>
          <w:rFonts w:cstheme="minorHAnsi"/>
          <w:lang w:val="fr-CH"/>
        </w:rPr>
      </w:pPr>
      <w:proofErr w:type="spellStart"/>
      <w:r w:rsidRPr="002563D4">
        <w:rPr>
          <w:rFonts w:cstheme="minorHAnsi"/>
          <w:lang w:val="fr-CH"/>
        </w:rPr>
        <w:t>Luís</w:t>
      </w:r>
      <w:proofErr w:type="spellEnd"/>
      <w:r w:rsidRPr="002563D4">
        <w:rPr>
          <w:rFonts w:cstheme="minorHAnsi"/>
          <w:lang w:val="fr-CH"/>
        </w:rPr>
        <w:t xml:space="preserve"> Milan (16</w:t>
      </w:r>
      <w:r w:rsidRPr="002563D4">
        <w:rPr>
          <w:rFonts w:cstheme="minorHAnsi"/>
          <w:vertAlign w:val="superscript"/>
          <w:lang w:val="fr-CH"/>
        </w:rPr>
        <w:t>e</w:t>
      </w:r>
      <w:r w:rsidRPr="002563D4">
        <w:rPr>
          <w:rFonts w:cstheme="minorHAnsi"/>
          <w:lang w:val="fr-CH"/>
        </w:rPr>
        <w:t xml:space="preserve"> </w:t>
      </w:r>
      <w:proofErr w:type="spellStart"/>
      <w:r w:rsidRPr="002563D4">
        <w:rPr>
          <w:rFonts w:cstheme="minorHAnsi"/>
          <w:lang w:val="fr-CH"/>
        </w:rPr>
        <w:t>eeuw</w:t>
      </w:r>
      <w:proofErr w:type="spellEnd"/>
      <w:r w:rsidRPr="002563D4">
        <w:rPr>
          <w:rFonts w:cstheme="minorHAnsi"/>
          <w:lang w:val="fr-CH"/>
        </w:rPr>
        <w:t xml:space="preserve">), Fantasia </w:t>
      </w:r>
    </w:p>
    <w:p w:rsidR="000254D2" w:rsidRPr="002563D4" w:rsidRDefault="000254D2" w:rsidP="000254D2">
      <w:pPr>
        <w:rPr>
          <w:rFonts w:cstheme="minorHAnsi"/>
          <w:i/>
          <w:lang w:val="fr-CH"/>
        </w:rPr>
      </w:pPr>
      <w:proofErr w:type="spellStart"/>
      <w:r w:rsidRPr="002563D4">
        <w:rPr>
          <w:rFonts w:cstheme="minorHAnsi"/>
          <w:lang w:val="fr-CH"/>
        </w:rPr>
        <w:t>Españoleta</w:t>
      </w:r>
      <w:proofErr w:type="spellEnd"/>
      <w:r w:rsidRPr="002563D4">
        <w:rPr>
          <w:rFonts w:cstheme="minorHAnsi"/>
          <w:lang w:val="fr-CH"/>
        </w:rPr>
        <w:br/>
        <w:t xml:space="preserve">Una </w:t>
      </w:r>
      <w:proofErr w:type="spellStart"/>
      <w:r w:rsidRPr="002563D4">
        <w:rPr>
          <w:rFonts w:cstheme="minorHAnsi"/>
          <w:lang w:val="fr-CH"/>
        </w:rPr>
        <w:t>matica</w:t>
      </w:r>
      <w:proofErr w:type="spellEnd"/>
      <w:r w:rsidRPr="002563D4">
        <w:rPr>
          <w:rFonts w:cstheme="minorHAnsi"/>
          <w:lang w:val="fr-CH"/>
        </w:rPr>
        <w:t xml:space="preserve"> de </w:t>
      </w:r>
      <w:proofErr w:type="spellStart"/>
      <w:r w:rsidRPr="002563D4">
        <w:rPr>
          <w:rFonts w:cstheme="minorHAnsi"/>
          <w:lang w:val="fr-CH"/>
        </w:rPr>
        <w:t>ruda</w:t>
      </w:r>
      <w:proofErr w:type="spellEnd"/>
      <w:r w:rsidRPr="002563D4">
        <w:rPr>
          <w:rFonts w:cstheme="minorHAnsi"/>
          <w:lang w:val="fr-CH"/>
        </w:rPr>
        <w:t xml:space="preserve">, </w:t>
      </w:r>
      <w:proofErr w:type="spellStart"/>
      <w:r w:rsidRPr="002563D4">
        <w:rPr>
          <w:rFonts w:cstheme="minorHAnsi"/>
          <w:i/>
          <w:lang w:val="fr-CH"/>
        </w:rPr>
        <w:t>Spaans</w:t>
      </w:r>
      <w:proofErr w:type="spellEnd"/>
    </w:p>
    <w:p w:rsidR="000254D2" w:rsidRPr="002563D4" w:rsidRDefault="000254D2" w:rsidP="000254D2">
      <w:pPr>
        <w:rPr>
          <w:rFonts w:cstheme="minorHAnsi"/>
          <w:lang w:val="fr-CH"/>
        </w:rPr>
      </w:pPr>
      <w:r w:rsidRPr="002563D4">
        <w:rPr>
          <w:rFonts w:cstheme="minorHAnsi"/>
          <w:lang w:val="fr-CH"/>
        </w:rPr>
        <w:t xml:space="preserve">José Martin, </w:t>
      </w:r>
      <w:proofErr w:type="spellStart"/>
      <w:r w:rsidRPr="002563D4">
        <w:rPr>
          <w:rFonts w:cstheme="minorHAnsi"/>
          <w:lang w:val="fr-CH"/>
        </w:rPr>
        <w:t>Ojos</w:t>
      </w:r>
      <w:proofErr w:type="spellEnd"/>
    </w:p>
    <w:p w:rsidR="000254D2" w:rsidRPr="002563D4" w:rsidRDefault="000254D2" w:rsidP="000254D2">
      <w:pPr>
        <w:rPr>
          <w:rFonts w:cstheme="minorHAnsi"/>
          <w:lang w:val="fr-CH"/>
        </w:rPr>
      </w:pPr>
      <w:proofErr w:type="spellStart"/>
      <w:r w:rsidRPr="002563D4">
        <w:rPr>
          <w:rFonts w:cstheme="minorHAnsi"/>
          <w:lang w:val="fr-CH"/>
        </w:rPr>
        <w:t>Morenica</w:t>
      </w:r>
      <w:proofErr w:type="spellEnd"/>
      <w:r w:rsidRPr="002563D4">
        <w:rPr>
          <w:rFonts w:cstheme="minorHAnsi"/>
          <w:lang w:val="fr-CH"/>
        </w:rPr>
        <w:t xml:space="preserve"> a mi me </w:t>
      </w:r>
      <w:proofErr w:type="spellStart"/>
      <w:r w:rsidRPr="002563D4">
        <w:rPr>
          <w:rFonts w:cstheme="minorHAnsi"/>
          <w:lang w:val="fr-CH"/>
        </w:rPr>
        <w:t>llaman</w:t>
      </w:r>
      <w:proofErr w:type="spellEnd"/>
      <w:r w:rsidRPr="002563D4">
        <w:rPr>
          <w:rFonts w:cstheme="minorHAnsi"/>
          <w:lang w:val="fr-CH"/>
        </w:rPr>
        <w:t xml:space="preserve">, </w:t>
      </w:r>
      <w:proofErr w:type="spellStart"/>
      <w:r w:rsidRPr="002563D4">
        <w:rPr>
          <w:rFonts w:cstheme="minorHAnsi"/>
          <w:i/>
          <w:lang w:val="fr-CH"/>
        </w:rPr>
        <w:t>traditioneel</w:t>
      </w:r>
      <w:proofErr w:type="spellEnd"/>
      <w:r w:rsidRPr="002563D4">
        <w:rPr>
          <w:rFonts w:cstheme="minorHAnsi"/>
          <w:i/>
          <w:lang w:val="fr-CH"/>
        </w:rPr>
        <w:t xml:space="preserve"> </w:t>
      </w:r>
      <w:proofErr w:type="spellStart"/>
      <w:r w:rsidRPr="002563D4">
        <w:rPr>
          <w:rFonts w:cstheme="minorHAnsi"/>
          <w:i/>
          <w:lang w:val="fr-CH"/>
        </w:rPr>
        <w:t>Sefardisch</w:t>
      </w:r>
      <w:proofErr w:type="spellEnd"/>
      <w:r w:rsidRPr="002563D4">
        <w:rPr>
          <w:rFonts w:cstheme="minorHAnsi"/>
          <w:lang w:val="fr-CH"/>
        </w:rPr>
        <w:br/>
        <w:t xml:space="preserve">Si </w:t>
      </w:r>
      <w:proofErr w:type="spellStart"/>
      <w:r w:rsidRPr="002563D4">
        <w:rPr>
          <w:rFonts w:cstheme="minorHAnsi"/>
          <w:lang w:val="fr-CH"/>
        </w:rPr>
        <w:t>veriash</w:t>
      </w:r>
      <w:proofErr w:type="spellEnd"/>
      <w:r w:rsidRPr="002563D4">
        <w:rPr>
          <w:rFonts w:cstheme="minorHAnsi"/>
          <w:lang w:val="fr-CH"/>
        </w:rPr>
        <w:t xml:space="preserve"> a la </w:t>
      </w:r>
      <w:proofErr w:type="spellStart"/>
      <w:r w:rsidRPr="002563D4">
        <w:rPr>
          <w:rFonts w:cstheme="minorHAnsi"/>
          <w:lang w:val="fr-CH"/>
        </w:rPr>
        <w:t>rana</w:t>
      </w:r>
      <w:proofErr w:type="spellEnd"/>
      <w:r w:rsidRPr="002563D4">
        <w:rPr>
          <w:rFonts w:cstheme="minorHAnsi"/>
          <w:lang w:val="fr-CH"/>
        </w:rPr>
        <w:t xml:space="preserve">, </w:t>
      </w:r>
      <w:proofErr w:type="spellStart"/>
      <w:r w:rsidRPr="002563D4">
        <w:rPr>
          <w:rFonts w:cstheme="minorHAnsi"/>
          <w:i/>
          <w:lang w:val="fr-CH"/>
        </w:rPr>
        <w:t>traditioneel</w:t>
      </w:r>
      <w:proofErr w:type="spellEnd"/>
      <w:r w:rsidRPr="002563D4">
        <w:rPr>
          <w:rFonts w:cstheme="minorHAnsi"/>
          <w:i/>
          <w:lang w:val="fr-CH"/>
        </w:rPr>
        <w:t xml:space="preserve"> </w:t>
      </w:r>
      <w:proofErr w:type="spellStart"/>
      <w:r w:rsidRPr="002563D4">
        <w:rPr>
          <w:rFonts w:cstheme="minorHAnsi"/>
          <w:i/>
          <w:lang w:val="fr-CH"/>
        </w:rPr>
        <w:t>Sefardisch</w:t>
      </w:r>
      <w:proofErr w:type="spellEnd"/>
    </w:p>
    <w:p w:rsidR="000254D2" w:rsidRPr="002563D4" w:rsidRDefault="000254D2" w:rsidP="000254D2">
      <w:pPr>
        <w:rPr>
          <w:rFonts w:cstheme="minorHAnsi"/>
          <w:i/>
          <w:lang w:val="fr-CH"/>
        </w:rPr>
      </w:pPr>
      <w:r w:rsidRPr="002563D4">
        <w:rPr>
          <w:rFonts w:cstheme="minorHAnsi"/>
          <w:lang w:val="fr-CH"/>
        </w:rPr>
        <w:t xml:space="preserve">Diego Ortiz, </w:t>
      </w:r>
      <w:proofErr w:type="spellStart"/>
      <w:r w:rsidRPr="002563D4">
        <w:rPr>
          <w:rFonts w:cstheme="minorHAnsi"/>
          <w:i/>
          <w:lang w:val="fr-CH"/>
        </w:rPr>
        <w:t>Recercada</w:t>
      </w:r>
      <w:proofErr w:type="spellEnd"/>
      <w:r w:rsidRPr="002563D4">
        <w:rPr>
          <w:rFonts w:cstheme="minorHAnsi"/>
          <w:i/>
          <w:lang w:val="fr-CH"/>
        </w:rPr>
        <w:t xml:space="preserve"> sobre O </w:t>
      </w:r>
      <w:proofErr w:type="spellStart"/>
      <w:r w:rsidRPr="002563D4">
        <w:rPr>
          <w:rFonts w:cstheme="minorHAnsi"/>
          <w:i/>
          <w:lang w:val="fr-CH"/>
        </w:rPr>
        <w:t>Felici</w:t>
      </w:r>
      <w:proofErr w:type="spellEnd"/>
      <w:r w:rsidRPr="002563D4">
        <w:rPr>
          <w:rFonts w:cstheme="minorHAnsi"/>
          <w:i/>
          <w:lang w:val="fr-CH"/>
        </w:rPr>
        <w:t xml:space="preserve"> </w:t>
      </w:r>
      <w:proofErr w:type="spellStart"/>
      <w:r w:rsidRPr="002563D4">
        <w:rPr>
          <w:rFonts w:cstheme="minorHAnsi"/>
          <w:i/>
          <w:lang w:val="fr-CH"/>
        </w:rPr>
        <w:t>occhi</w:t>
      </w:r>
      <w:proofErr w:type="spellEnd"/>
      <w:r w:rsidRPr="002563D4">
        <w:rPr>
          <w:rFonts w:cstheme="minorHAnsi"/>
          <w:i/>
          <w:lang w:val="fr-CH"/>
        </w:rPr>
        <w:t xml:space="preserve"> </w:t>
      </w:r>
      <w:proofErr w:type="spellStart"/>
      <w:r w:rsidRPr="002563D4">
        <w:rPr>
          <w:rFonts w:cstheme="minorHAnsi"/>
          <w:i/>
          <w:lang w:val="fr-CH"/>
        </w:rPr>
        <w:t>miei</w:t>
      </w:r>
      <w:proofErr w:type="spellEnd"/>
      <w:r w:rsidRPr="002563D4">
        <w:rPr>
          <w:rFonts w:cstheme="minorHAnsi"/>
          <w:i/>
          <w:lang w:val="fr-CH"/>
        </w:rPr>
        <w:t xml:space="preserve"> </w:t>
      </w:r>
    </w:p>
    <w:p w:rsidR="004F6D64" w:rsidRDefault="004F6D64" w:rsidP="000254D2">
      <w:pPr>
        <w:rPr>
          <w:rFonts w:cstheme="minorHAnsi"/>
          <w:lang w:val="fr-CH"/>
        </w:rPr>
      </w:pPr>
    </w:p>
    <w:p w:rsidR="000254D2" w:rsidRPr="002563D4" w:rsidRDefault="000254D2" w:rsidP="000254D2">
      <w:pPr>
        <w:rPr>
          <w:rFonts w:cstheme="minorHAnsi"/>
          <w:lang w:val="fr-CH"/>
        </w:rPr>
      </w:pPr>
      <w:r w:rsidRPr="002563D4">
        <w:rPr>
          <w:rFonts w:cstheme="minorHAnsi"/>
          <w:lang w:val="fr-CH"/>
        </w:rPr>
        <w:t xml:space="preserve">Juan </w:t>
      </w:r>
      <w:proofErr w:type="spellStart"/>
      <w:r w:rsidRPr="002563D4">
        <w:rPr>
          <w:rFonts w:cstheme="minorHAnsi"/>
          <w:lang w:val="fr-CH"/>
        </w:rPr>
        <w:t>del</w:t>
      </w:r>
      <w:proofErr w:type="spellEnd"/>
      <w:r w:rsidRPr="002563D4">
        <w:rPr>
          <w:rFonts w:cstheme="minorHAnsi"/>
          <w:lang w:val="fr-CH"/>
        </w:rPr>
        <w:t xml:space="preserve"> Encina (c. 1469 – 1529), Qu'es de ti </w:t>
      </w:r>
      <w:proofErr w:type="spellStart"/>
      <w:r w:rsidRPr="002563D4">
        <w:rPr>
          <w:rFonts w:cstheme="minorHAnsi"/>
          <w:lang w:val="fr-CH"/>
        </w:rPr>
        <w:t>desconsolado</w:t>
      </w:r>
      <w:proofErr w:type="spellEnd"/>
      <w:r w:rsidRPr="002563D4">
        <w:rPr>
          <w:rFonts w:cstheme="minorHAnsi"/>
          <w:lang w:val="fr-CH"/>
        </w:rPr>
        <w:t xml:space="preserve">, </w:t>
      </w:r>
      <w:proofErr w:type="spellStart"/>
      <w:r w:rsidRPr="002563D4">
        <w:rPr>
          <w:rFonts w:cstheme="minorHAnsi"/>
          <w:i/>
          <w:lang w:val="fr-CH"/>
        </w:rPr>
        <w:t>Cancionero</w:t>
      </w:r>
      <w:proofErr w:type="spellEnd"/>
      <w:r w:rsidRPr="002563D4">
        <w:rPr>
          <w:rFonts w:cstheme="minorHAnsi"/>
          <w:i/>
          <w:lang w:val="fr-CH"/>
        </w:rPr>
        <w:t xml:space="preserve"> Musical de Palacio</w:t>
      </w:r>
    </w:p>
    <w:p w:rsidR="000254D2" w:rsidRPr="002563D4" w:rsidRDefault="000254D2" w:rsidP="000254D2">
      <w:pPr>
        <w:rPr>
          <w:rFonts w:cstheme="minorHAnsi"/>
          <w:lang w:val="fr-CH"/>
        </w:rPr>
      </w:pPr>
      <w:r w:rsidRPr="002563D4">
        <w:rPr>
          <w:rFonts w:cstheme="minorHAnsi"/>
          <w:lang w:val="fr-CH"/>
        </w:rPr>
        <w:t xml:space="preserve">El Rey de </w:t>
      </w:r>
      <w:proofErr w:type="spellStart"/>
      <w:r w:rsidRPr="002563D4">
        <w:rPr>
          <w:rFonts w:cstheme="minorHAnsi"/>
          <w:lang w:val="fr-CH"/>
        </w:rPr>
        <w:t>Fransia</w:t>
      </w:r>
      <w:proofErr w:type="spellEnd"/>
      <w:r w:rsidRPr="002563D4">
        <w:rPr>
          <w:rFonts w:cstheme="minorHAnsi"/>
          <w:lang w:val="fr-CH"/>
        </w:rPr>
        <w:t xml:space="preserve">/ El </w:t>
      </w:r>
      <w:proofErr w:type="spellStart"/>
      <w:r w:rsidRPr="002563D4">
        <w:rPr>
          <w:rFonts w:cstheme="minorHAnsi"/>
          <w:lang w:val="fr-CH"/>
        </w:rPr>
        <w:t>sueño</w:t>
      </w:r>
      <w:proofErr w:type="spellEnd"/>
      <w:r w:rsidRPr="002563D4">
        <w:rPr>
          <w:rFonts w:cstheme="minorHAnsi"/>
          <w:lang w:val="fr-CH"/>
        </w:rPr>
        <w:t xml:space="preserve"> de la </w:t>
      </w:r>
      <w:proofErr w:type="spellStart"/>
      <w:r w:rsidRPr="002563D4">
        <w:rPr>
          <w:rFonts w:cstheme="minorHAnsi"/>
          <w:lang w:val="fr-CH"/>
        </w:rPr>
        <w:t>hija</w:t>
      </w:r>
      <w:proofErr w:type="spellEnd"/>
      <w:r w:rsidRPr="002563D4">
        <w:rPr>
          <w:rFonts w:cstheme="minorHAnsi"/>
          <w:lang w:val="fr-CH"/>
        </w:rPr>
        <w:t xml:space="preserve">, </w:t>
      </w:r>
      <w:proofErr w:type="spellStart"/>
      <w:r w:rsidRPr="002563D4">
        <w:rPr>
          <w:rFonts w:cstheme="minorHAnsi"/>
          <w:i/>
          <w:lang w:val="fr-CH"/>
        </w:rPr>
        <w:t>tradioneel</w:t>
      </w:r>
      <w:proofErr w:type="spellEnd"/>
      <w:r w:rsidRPr="002563D4">
        <w:rPr>
          <w:rFonts w:cstheme="minorHAnsi"/>
          <w:i/>
          <w:lang w:val="fr-CH"/>
        </w:rPr>
        <w:t xml:space="preserve"> </w:t>
      </w:r>
      <w:proofErr w:type="spellStart"/>
      <w:r w:rsidRPr="002563D4">
        <w:rPr>
          <w:rFonts w:cstheme="minorHAnsi"/>
          <w:i/>
          <w:lang w:val="fr-CH"/>
        </w:rPr>
        <w:t>Sefardisch</w:t>
      </w:r>
      <w:proofErr w:type="spellEnd"/>
    </w:p>
    <w:p w:rsidR="002563D4" w:rsidRDefault="002563D4" w:rsidP="002563D4">
      <w:pPr>
        <w:rPr>
          <w:rFonts w:cstheme="minorHAnsi"/>
          <w:b/>
          <w:bCs/>
          <w:iCs/>
        </w:rPr>
      </w:pPr>
    </w:p>
    <w:p w:rsidR="002563D4" w:rsidRDefault="002563D4" w:rsidP="002563D4">
      <w:pPr>
        <w:rPr>
          <w:rFonts w:cstheme="minorHAnsi"/>
          <w:b/>
          <w:bCs/>
          <w:iCs/>
        </w:rPr>
      </w:pPr>
    </w:p>
    <w:p w:rsidR="000254D2" w:rsidRDefault="000254D2">
      <w:pPr>
        <w:spacing w:after="160" w:line="259" w:lineRule="auto"/>
        <w:rPr>
          <w:rFonts w:cstheme="minorHAnsi"/>
          <w:b/>
        </w:rPr>
      </w:pPr>
      <w:r>
        <w:rPr>
          <w:rFonts w:cstheme="minorHAnsi"/>
          <w:b/>
        </w:rPr>
        <w:br w:type="page"/>
      </w:r>
    </w:p>
    <w:p w:rsidR="002563D4" w:rsidRPr="002563D4" w:rsidRDefault="002563D4" w:rsidP="002563D4">
      <w:pPr>
        <w:rPr>
          <w:rFonts w:cstheme="minorHAnsi"/>
          <w:b/>
        </w:rPr>
      </w:pPr>
      <w:proofErr w:type="spellStart"/>
      <w:r w:rsidRPr="002563D4">
        <w:rPr>
          <w:rFonts w:cstheme="minorHAnsi"/>
          <w:b/>
        </w:rPr>
        <w:lastRenderedPageBreak/>
        <w:t>Sefarad</w:t>
      </w:r>
      <w:proofErr w:type="spellEnd"/>
    </w:p>
    <w:p w:rsidR="002563D4" w:rsidRPr="002563D4" w:rsidRDefault="002563D4" w:rsidP="002563D4">
      <w:pPr>
        <w:rPr>
          <w:rFonts w:cstheme="minorHAnsi"/>
        </w:rPr>
      </w:pPr>
      <w:r w:rsidRPr="002563D4">
        <w:rPr>
          <w:rFonts w:cstheme="minorHAnsi"/>
        </w:rPr>
        <w:t xml:space="preserve">In 1492 werden de Moren en de Sefardische Joden uit Spanje verdreven door de katholieke koningen Fernando en Isabella.  De Joden trokken voornamelijk naar Portugal en Marokko, en van daaruit reisden ze verder. Tot op de dag van vandaag blijven ze terugverlangen naar </w:t>
      </w:r>
      <w:proofErr w:type="spellStart"/>
      <w:r w:rsidRPr="002563D4">
        <w:rPr>
          <w:rFonts w:cstheme="minorHAnsi"/>
        </w:rPr>
        <w:t>Sefarad</w:t>
      </w:r>
      <w:proofErr w:type="spellEnd"/>
      <w:r w:rsidRPr="002563D4">
        <w:rPr>
          <w:rFonts w:cstheme="minorHAnsi"/>
        </w:rPr>
        <w:t xml:space="preserve">,  hun thuisland Spanje.  Ze behielden hun taal;  het </w:t>
      </w:r>
      <w:proofErr w:type="spellStart"/>
      <w:r w:rsidRPr="002563D4">
        <w:rPr>
          <w:rFonts w:cstheme="minorHAnsi"/>
        </w:rPr>
        <w:t>Ladino</w:t>
      </w:r>
      <w:proofErr w:type="spellEnd"/>
      <w:r w:rsidRPr="002563D4">
        <w:rPr>
          <w:rFonts w:cstheme="minorHAnsi"/>
        </w:rPr>
        <w:t>, een variant van het Spaans. Ze hadden hun eigen muziek, die van generatie op generatie werd overgeleverd.</w:t>
      </w:r>
    </w:p>
    <w:p w:rsidR="002563D4" w:rsidRPr="002563D4" w:rsidRDefault="002563D4" w:rsidP="002563D4">
      <w:pPr>
        <w:rPr>
          <w:rFonts w:cstheme="minorHAnsi"/>
        </w:rPr>
      </w:pPr>
      <w:r w:rsidRPr="002563D4">
        <w:rPr>
          <w:rFonts w:cstheme="minorHAnsi"/>
        </w:rPr>
        <w:t xml:space="preserve">In dit programma combineert  het </w:t>
      </w:r>
      <w:proofErr w:type="spellStart"/>
      <w:r w:rsidRPr="002563D4">
        <w:rPr>
          <w:rFonts w:cstheme="minorHAnsi"/>
        </w:rPr>
        <w:t>Coprario</w:t>
      </w:r>
      <w:proofErr w:type="spellEnd"/>
      <w:r w:rsidRPr="002563D4">
        <w:rPr>
          <w:rFonts w:cstheme="minorHAnsi"/>
        </w:rPr>
        <w:t xml:space="preserve"> </w:t>
      </w:r>
      <w:proofErr w:type="spellStart"/>
      <w:r w:rsidRPr="002563D4">
        <w:rPr>
          <w:rFonts w:cstheme="minorHAnsi"/>
        </w:rPr>
        <w:t>Consort</w:t>
      </w:r>
      <w:proofErr w:type="spellEnd"/>
      <w:r w:rsidRPr="002563D4">
        <w:rPr>
          <w:rFonts w:cstheme="minorHAnsi"/>
        </w:rPr>
        <w:t xml:space="preserve"> oude Spaanse muziek met liederen uit de Sefardische traditie. Tussen de muziek door vertellen we over het lot van de Sefardische cultuur in het Middellandse Zeegebied. </w:t>
      </w:r>
    </w:p>
    <w:p w:rsidR="002563D4" w:rsidRPr="002563D4" w:rsidRDefault="002563D4" w:rsidP="000254D2">
      <w:pPr>
        <w:rPr>
          <w:rFonts w:cstheme="minorHAnsi"/>
        </w:rPr>
      </w:pPr>
    </w:p>
    <w:p w:rsidR="002563D4" w:rsidRPr="002563D4" w:rsidRDefault="000254D2" w:rsidP="000254D2">
      <w:pPr>
        <w:rPr>
          <w:rFonts w:cstheme="minorHAnsi"/>
          <w:b/>
        </w:rPr>
      </w:pPr>
      <w:r>
        <w:rPr>
          <w:rFonts w:cstheme="minorHAnsi"/>
          <w:b/>
        </w:rPr>
        <w:t>Uitvoerenden</w:t>
      </w:r>
    </w:p>
    <w:p w:rsidR="002563D4" w:rsidRPr="002563D4" w:rsidRDefault="002563D4" w:rsidP="002563D4">
      <w:pPr>
        <w:rPr>
          <w:rFonts w:cstheme="minorHAnsi"/>
        </w:rPr>
      </w:pPr>
      <w:r w:rsidRPr="002563D4">
        <w:rPr>
          <w:rFonts w:cstheme="minorHAnsi"/>
          <w:b/>
        </w:rPr>
        <w:t>Esther Kronenburg, sopraan</w:t>
      </w:r>
      <w:r w:rsidRPr="002563D4">
        <w:rPr>
          <w:rFonts w:cstheme="minorHAnsi"/>
          <w:b/>
        </w:rPr>
        <w:br/>
      </w:r>
      <w:r w:rsidRPr="002563D4">
        <w:rPr>
          <w:rFonts w:cstheme="minorHAnsi"/>
        </w:rPr>
        <w:t xml:space="preserve">Esther Kronenburg is begonnen met zingen tijdens haar studie Italiaans in Utrecht. Ze nam privézangles bij Naomi </w:t>
      </w:r>
      <w:proofErr w:type="spellStart"/>
      <w:r w:rsidRPr="002563D4">
        <w:rPr>
          <w:rFonts w:cstheme="minorHAnsi"/>
        </w:rPr>
        <w:t>Hanai</w:t>
      </w:r>
      <w:proofErr w:type="spellEnd"/>
      <w:r w:rsidRPr="002563D4">
        <w:rPr>
          <w:rFonts w:cstheme="minorHAnsi"/>
        </w:rPr>
        <w:t xml:space="preserve"> en </w:t>
      </w:r>
      <w:proofErr w:type="spellStart"/>
      <w:r w:rsidRPr="002563D4">
        <w:rPr>
          <w:rFonts w:cstheme="minorHAnsi"/>
        </w:rPr>
        <w:t>Renee</w:t>
      </w:r>
      <w:proofErr w:type="spellEnd"/>
      <w:r w:rsidRPr="002563D4">
        <w:rPr>
          <w:rFonts w:cstheme="minorHAnsi"/>
        </w:rPr>
        <w:t xml:space="preserve"> </w:t>
      </w:r>
      <w:proofErr w:type="spellStart"/>
      <w:r w:rsidRPr="002563D4">
        <w:rPr>
          <w:rFonts w:cstheme="minorHAnsi"/>
        </w:rPr>
        <w:t>Kartodirdjo</w:t>
      </w:r>
      <w:proofErr w:type="spellEnd"/>
      <w:r w:rsidRPr="002563D4">
        <w:rPr>
          <w:rFonts w:cstheme="minorHAnsi"/>
        </w:rPr>
        <w:t>.</w:t>
      </w:r>
      <w:r w:rsidRPr="002563D4">
        <w:rPr>
          <w:rFonts w:cstheme="minorHAnsi"/>
        </w:rPr>
        <w:br/>
        <w:t xml:space="preserve">Vervolgens studeerde zij Oude Vocale Muziek aan het conservatorium van Tilburg, en volgde Esther masterclasses bij o.a. Jill Feldman, Anne </w:t>
      </w:r>
      <w:proofErr w:type="spellStart"/>
      <w:r w:rsidRPr="002563D4">
        <w:rPr>
          <w:rFonts w:cstheme="minorHAnsi"/>
        </w:rPr>
        <w:t>Azéma</w:t>
      </w:r>
      <w:proofErr w:type="spellEnd"/>
      <w:r w:rsidRPr="002563D4">
        <w:rPr>
          <w:rFonts w:cstheme="minorHAnsi"/>
        </w:rPr>
        <w:t xml:space="preserve"> , Johannette Zomer, </w:t>
      </w:r>
      <w:proofErr w:type="spellStart"/>
      <w:r w:rsidRPr="002563D4">
        <w:rPr>
          <w:rFonts w:cstheme="minorHAnsi"/>
        </w:rPr>
        <w:t>Raquel</w:t>
      </w:r>
      <w:proofErr w:type="spellEnd"/>
      <w:r w:rsidRPr="002563D4">
        <w:rPr>
          <w:rFonts w:cstheme="minorHAnsi"/>
        </w:rPr>
        <w:t xml:space="preserve"> </w:t>
      </w:r>
      <w:proofErr w:type="spellStart"/>
      <w:r w:rsidRPr="002563D4">
        <w:rPr>
          <w:rFonts w:cstheme="minorHAnsi"/>
        </w:rPr>
        <w:t>Andueza</w:t>
      </w:r>
      <w:proofErr w:type="spellEnd"/>
      <w:r w:rsidRPr="002563D4">
        <w:rPr>
          <w:rFonts w:cstheme="minorHAnsi"/>
        </w:rPr>
        <w:t xml:space="preserve"> en Evelyn </w:t>
      </w:r>
      <w:proofErr w:type="spellStart"/>
      <w:r w:rsidRPr="002563D4">
        <w:rPr>
          <w:rFonts w:cstheme="minorHAnsi"/>
        </w:rPr>
        <w:t>Tubb</w:t>
      </w:r>
      <w:proofErr w:type="spellEnd"/>
      <w:r w:rsidRPr="002563D4">
        <w:rPr>
          <w:rFonts w:cstheme="minorHAnsi"/>
        </w:rPr>
        <w:t xml:space="preserve">. </w:t>
      </w:r>
      <w:r w:rsidRPr="002563D4">
        <w:rPr>
          <w:rFonts w:cstheme="minorHAnsi"/>
        </w:rPr>
        <w:br/>
        <w:t xml:space="preserve">Esther treedt op als solozangeres maar voornamelijk in ensembleverband, met de nadruk op muziek uit de middeleeuwen en renaissance. Ze zingt in onder andere het </w:t>
      </w:r>
      <w:proofErr w:type="spellStart"/>
      <w:r w:rsidRPr="002563D4">
        <w:rPr>
          <w:rFonts w:cstheme="minorHAnsi"/>
        </w:rPr>
        <w:t>Hemony</w:t>
      </w:r>
      <w:proofErr w:type="spellEnd"/>
      <w:r w:rsidRPr="002563D4">
        <w:rPr>
          <w:rFonts w:cstheme="minorHAnsi"/>
        </w:rPr>
        <w:t xml:space="preserve"> ensemble,  </w:t>
      </w:r>
      <w:proofErr w:type="spellStart"/>
      <w:r w:rsidRPr="002563D4">
        <w:rPr>
          <w:rFonts w:cstheme="minorHAnsi"/>
        </w:rPr>
        <w:t>Trigon</w:t>
      </w:r>
      <w:proofErr w:type="spellEnd"/>
      <w:r w:rsidRPr="002563D4">
        <w:rPr>
          <w:rFonts w:cstheme="minorHAnsi"/>
        </w:rPr>
        <w:t xml:space="preserve"> en </w:t>
      </w:r>
      <w:proofErr w:type="spellStart"/>
      <w:r w:rsidRPr="002563D4">
        <w:rPr>
          <w:rFonts w:cstheme="minorHAnsi"/>
        </w:rPr>
        <w:t>Cantores</w:t>
      </w:r>
      <w:proofErr w:type="spellEnd"/>
      <w:r w:rsidRPr="002563D4">
        <w:rPr>
          <w:rFonts w:cstheme="minorHAnsi"/>
        </w:rPr>
        <w:t xml:space="preserve"> </w:t>
      </w:r>
      <w:proofErr w:type="spellStart"/>
      <w:r w:rsidRPr="002563D4">
        <w:rPr>
          <w:rFonts w:cstheme="minorHAnsi"/>
        </w:rPr>
        <w:t>Sancti</w:t>
      </w:r>
      <w:proofErr w:type="spellEnd"/>
      <w:r w:rsidRPr="002563D4">
        <w:rPr>
          <w:rFonts w:cstheme="minorHAnsi"/>
        </w:rPr>
        <w:t xml:space="preserve"> </w:t>
      </w:r>
      <w:proofErr w:type="spellStart"/>
      <w:r w:rsidRPr="002563D4">
        <w:rPr>
          <w:rFonts w:cstheme="minorHAnsi"/>
        </w:rPr>
        <w:t>Gregorii</w:t>
      </w:r>
      <w:proofErr w:type="spellEnd"/>
      <w:r w:rsidRPr="002563D4">
        <w:rPr>
          <w:rFonts w:cstheme="minorHAnsi"/>
        </w:rPr>
        <w:t xml:space="preserve">. Met deze ensembles heeft ze opgetreden in oude muziekfestivals in Nederland, België en Rusland. </w:t>
      </w:r>
    </w:p>
    <w:p w:rsidR="000254D2" w:rsidRDefault="000254D2" w:rsidP="002563D4">
      <w:pPr>
        <w:rPr>
          <w:rFonts w:cstheme="minorHAnsi"/>
          <w:b/>
        </w:rPr>
      </w:pPr>
    </w:p>
    <w:p w:rsidR="002563D4" w:rsidRPr="002563D4" w:rsidRDefault="002563D4" w:rsidP="002563D4">
      <w:pPr>
        <w:rPr>
          <w:rFonts w:eastAsia="Times New Roman" w:cstheme="minorHAnsi"/>
          <w:lang w:eastAsia="nl-NL"/>
        </w:rPr>
      </w:pPr>
      <w:r w:rsidRPr="002563D4">
        <w:rPr>
          <w:rFonts w:cstheme="minorHAnsi"/>
          <w:b/>
        </w:rPr>
        <w:t>Saartje Schrage, blokfluit en viola da gamba</w:t>
      </w:r>
      <w:r w:rsidRPr="002563D4">
        <w:rPr>
          <w:rFonts w:cstheme="minorHAnsi"/>
        </w:rPr>
        <w:br/>
      </w:r>
      <w:r w:rsidRPr="002563D4">
        <w:rPr>
          <w:rFonts w:eastAsia="Times New Roman" w:cstheme="minorHAnsi"/>
          <w:lang w:eastAsia="nl-NL"/>
        </w:rPr>
        <w:t xml:space="preserve">Saartje Schrage studeerde cum laude af als blokfluitist aan het Utrechts Conservatorium bij Heiko ter </w:t>
      </w:r>
      <w:proofErr w:type="spellStart"/>
      <w:r w:rsidRPr="002563D4">
        <w:rPr>
          <w:rFonts w:eastAsia="Times New Roman" w:cstheme="minorHAnsi"/>
          <w:lang w:eastAsia="nl-NL"/>
        </w:rPr>
        <w:t>Schegget</w:t>
      </w:r>
      <w:proofErr w:type="spellEnd"/>
      <w:r w:rsidRPr="002563D4">
        <w:rPr>
          <w:rFonts w:eastAsia="Times New Roman" w:cstheme="minorHAnsi"/>
          <w:lang w:eastAsia="nl-NL"/>
        </w:rPr>
        <w:t xml:space="preserve"> (2003), met een specialisatie in </w:t>
      </w:r>
      <w:proofErr w:type="spellStart"/>
      <w:r w:rsidRPr="002563D4">
        <w:rPr>
          <w:rFonts w:eastAsia="Times New Roman" w:cstheme="minorHAnsi"/>
          <w:lang w:eastAsia="nl-NL"/>
        </w:rPr>
        <w:t>Consortspel</w:t>
      </w:r>
      <w:proofErr w:type="spellEnd"/>
      <w:r w:rsidRPr="002563D4">
        <w:rPr>
          <w:rFonts w:eastAsia="Times New Roman" w:cstheme="minorHAnsi"/>
          <w:lang w:eastAsia="nl-NL"/>
        </w:rPr>
        <w:t xml:space="preserve"> en Historische Uitvoeringspraktijk. Daarnaast volgde zij lessen bij blokfluitisten Saskia Coolen en Anneke Boeke. Tijdens haar studie in Utrecht ontwikkelde zij steeds meer interesse in </w:t>
      </w:r>
      <w:proofErr w:type="spellStart"/>
      <w:r w:rsidRPr="002563D4">
        <w:rPr>
          <w:rFonts w:eastAsia="Times New Roman" w:cstheme="minorHAnsi"/>
          <w:lang w:eastAsia="nl-NL"/>
        </w:rPr>
        <w:t>consortspel</w:t>
      </w:r>
      <w:proofErr w:type="spellEnd"/>
      <w:r w:rsidRPr="002563D4">
        <w:rPr>
          <w:rFonts w:eastAsia="Times New Roman" w:cstheme="minorHAnsi"/>
          <w:lang w:eastAsia="nl-NL"/>
        </w:rPr>
        <w:t> en zijn achtergronden.</w:t>
      </w:r>
      <w:r w:rsidRPr="002563D4">
        <w:rPr>
          <w:rFonts w:eastAsia="Times New Roman" w:cstheme="minorHAnsi"/>
          <w:lang w:eastAsia="nl-NL"/>
        </w:rPr>
        <w:br/>
        <w:t xml:space="preserve">Na afronding van haar studie in Utrecht studeerde Saartje een periode Renaissance muziek aan de </w:t>
      </w:r>
      <w:proofErr w:type="spellStart"/>
      <w:r w:rsidRPr="002563D4">
        <w:rPr>
          <w:rFonts w:eastAsia="Times New Roman" w:cstheme="minorHAnsi"/>
          <w:lang w:eastAsia="nl-NL"/>
        </w:rPr>
        <w:t>Musikhochschule</w:t>
      </w:r>
      <w:proofErr w:type="spellEnd"/>
      <w:r w:rsidRPr="002563D4">
        <w:rPr>
          <w:rFonts w:eastAsia="Times New Roman" w:cstheme="minorHAnsi"/>
          <w:lang w:eastAsia="nl-NL"/>
        </w:rPr>
        <w:t xml:space="preserve"> </w:t>
      </w:r>
      <w:proofErr w:type="spellStart"/>
      <w:r w:rsidRPr="002563D4">
        <w:rPr>
          <w:rFonts w:eastAsia="Times New Roman" w:cstheme="minorHAnsi"/>
          <w:lang w:eastAsia="nl-NL"/>
        </w:rPr>
        <w:t>Trossingen</w:t>
      </w:r>
      <w:proofErr w:type="spellEnd"/>
      <w:r w:rsidRPr="002563D4">
        <w:rPr>
          <w:rFonts w:eastAsia="Times New Roman" w:cstheme="minorHAnsi"/>
          <w:lang w:eastAsia="nl-NL"/>
        </w:rPr>
        <w:t xml:space="preserve"> (Duitsland) bij Kees Boeke. Tijdens haar studie in </w:t>
      </w:r>
      <w:proofErr w:type="spellStart"/>
      <w:r w:rsidRPr="002563D4">
        <w:rPr>
          <w:rFonts w:eastAsia="Times New Roman" w:cstheme="minorHAnsi"/>
          <w:lang w:eastAsia="nl-NL"/>
        </w:rPr>
        <w:t>Trossingen</w:t>
      </w:r>
      <w:proofErr w:type="spellEnd"/>
      <w:r w:rsidRPr="002563D4">
        <w:rPr>
          <w:rFonts w:eastAsia="Times New Roman" w:cstheme="minorHAnsi"/>
          <w:lang w:eastAsia="nl-NL"/>
        </w:rPr>
        <w:t xml:space="preserve"> raakte zij geïnteresseerd in de viola da gamba; tegenwoordig studeert Saartje gamba bij Nick Milne.</w:t>
      </w:r>
      <w:r w:rsidRPr="002563D4">
        <w:rPr>
          <w:rFonts w:eastAsia="Times New Roman" w:cstheme="minorHAnsi"/>
          <w:lang w:eastAsia="nl-NL"/>
        </w:rPr>
        <w:br/>
      </w:r>
      <w:r w:rsidRPr="002563D4">
        <w:rPr>
          <w:rFonts w:eastAsia="Times New Roman" w:cstheme="minorHAnsi"/>
          <w:lang w:eastAsia="nl-NL"/>
        </w:rPr>
        <w:br/>
        <w:t xml:space="preserve">Saartje is oprichter en artistiek leider van het Utrecht </w:t>
      </w:r>
      <w:proofErr w:type="spellStart"/>
      <w:r w:rsidRPr="002563D4">
        <w:rPr>
          <w:rFonts w:eastAsia="Times New Roman" w:cstheme="minorHAnsi"/>
          <w:lang w:eastAsia="nl-NL"/>
        </w:rPr>
        <w:t>Baroque</w:t>
      </w:r>
      <w:proofErr w:type="spellEnd"/>
      <w:r w:rsidRPr="002563D4">
        <w:rPr>
          <w:rFonts w:eastAsia="Times New Roman" w:cstheme="minorHAnsi"/>
          <w:lang w:eastAsia="nl-NL"/>
        </w:rPr>
        <w:t xml:space="preserve"> Ensemble en het </w:t>
      </w:r>
      <w:proofErr w:type="spellStart"/>
      <w:r w:rsidRPr="002563D4">
        <w:rPr>
          <w:rFonts w:eastAsia="Times New Roman" w:cstheme="minorHAnsi"/>
          <w:lang w:eastAsia="nl-NL"/>
        </w:rPr>
        <w:t>Coprario</w:t>
      </w:r>
      <w:proofErr w:type="spellEnd"/>
      <w:r w:rsidRPr="002563D4">
        <w:rPr>
          <w:rFonts w:eastAsia="Times New Roman" w:cstheme="minorHAnsi"/>
          <w:lang w:eastAsia="nl-NL"/>
        </w:rPr>
        <w:t xml:space="preserve"> </w:t>
      </w:r>
      <w:proofErr w:type="spellStart"/>
      <w:r w:rsidRPr="002563D4">
        <w:rPr>
          <w:rFonts w:eastAsia="Times New Roman" w:cstheme="minorHAnsi"/>
          <w:lang w:eastAsia="nl-NL"/>
        </w:rPr>
        <w:t>Consort</w:t>
      </w:r>
      <w:proofErr w:type="spellEnd"/>
      <w:r w:rsidRPr="002563D4">
        <w:rPr>
          <w:rFonts w:eastAsia="Times New Roman" w:cstheme="minorHAnsi"/>
          <w:lang w:eastAsia="nl-NL"/>
        </w:rPr>
        <w:t>. Naast haar werkzaamheden voor beide ensembles is Saartje een veelgevraagd ensemble-speler op blokfluit en viola da gamba bij diverse ensembles in Nederland en daarbuiten, en speelde zij op diverse oude muziekfestivals, op Nederlandse en Duitse radio en televisie.</w:t>
      </w:r>
    </w:p>
    <w:p w:rsidR="000254D2" w:rsidRDefault="000254D2" w:rsidP="002563D4">
      <w:pPr>
        <w:rPr>
          <w:rFonts w:eastAsia="Times New Roman" w:cstheme="minorHAnsi"/>
          <w:b/>
          <w:lang w:eastAsia="nl-NL"/>
        </w:rPr>
      </w:pPr>
    </w:p>
    <w:p w:rsidR="002563D4" w:rsidRPr="002563D4" w:rsidRDefault="002563D4" w:rsidP="002563D4">
      <w:pPr>
        <w:rPr>
          <w:rFonts w:eastAsia="Times New Roman" w:cstheme="minorHAnsi"/>
          <w:lang w:eastAsia="nl-NL"/>
        </w:rPr>
      </w:pPr>
      <w:proofErr w:type="spellStart"/>
      <w:r w:rsidRPr="002563D4">
        <w:rPr>
          <w:rFonts w:eastAsia="Times New Roman" w:cstheme="minorHAnsi"/>
          <w:b/>
          <w:lang w:eastAsia="nl-NL"/>
        </w:rPr>
        <w:t>Juun</w:t>
      </w:r>
      <w:proofErr w:type="spellEnd"/>
      <w:r w:rsidRPr="002563D4">
        <w:rPr>
          <w:rFonts w:eastAsia="Times New Roman" w:cstheme="minorHAnsi"/>
          <w:b/>
          <w:lang w:eastAsia="nl-NL"/>
        </w:rPr>
        <w:t xml:space="preserve"> Voorhoeve, barokgitaar en viola da gamba </w:t>
      </w:r>
      <w:r w:rsidRPr="002563D4">
        <w:rPr>
          <w:rFonts w:cstheme="minorHAnsi"/>
        </w:rPr>
        <w:br/>
        <w:t xml:space="preserve">Na haar studie psychologie heeft </w:t>
      </w:r>
      <w:proofErr w:type="spellStart"/>
      <w:r w:rsidRPr="002563D4">
        <w:rPr>
          <w:rFonts w:cstheme="minorHAnsi"/>
        </w:rPr>
        <w:t>Juun</w:t>
      </w:r>
      <w:proofErr w:type="spellEnd"/>
      <w:r w:rsidRPr="002563D4">
        <w:rPr>
          <w:rFonts w:cstheme="minorHAnsi"/>
        </w:rPr>
        <w:t xml:space="preserve"> gekozen voor muziek. Ze volgde de opleiding klassiek gitaar en kamermuziek aan het Rotterdams conservatorium en afgesloten met het </w:t>
      </w:r>
      <w:proofErr w:type="spellStart"/>
      <w:r w:rsidRPr="002563D4">
        <w:rPr>
          <w:rFonts w:cstheme="minorHAnsi"/>
        </w:rPr>
        <w:t>solodiploma</w:t>
      </w:r>
      <w:proofErr w:type="spellEnd"/>
      <w:r w:rsidRPr="002563D4">
        <w:rPr>
          <w:rFonts w:cstheme="minorHAnsi"/>
        </w:rPr>
        <w:t xml:space="preserve">. </w:t>
      </w:r>
      <w:r w:rsidRPr="002563D4">
        <w:rPr>
          <w:rFonts w:cstheme="minorHAnsi"/>
        </w:rPr>
        <w:br/>
        <w:t xml:space="preserve">Het ‘Nederlands </w:t>
      </w:r>
      <w:proofErr w:type="spellStart"/>
      <w:r w:rsidRPr="002563D4">
        <w:rPr>
          <w:rFonts w:cstheme="minorHAnsi"/>
        </w:rPr>
        <w:t>Gitaarduo</w:t>
      </w:r>
      <w:proofErr w:type="spellEnd"/>
      <w:r w:rsidRPr="002563D4">
        <w:rPr>
          <w:rFonts w:cstheme="minorHAnsi"/>
        </w:rPr>
        <w:t xml:space="preserve">’ werd opgericht met Erik Otte; het ‘Concours International de </w:t>
      </w:r>
      <w:proofErr w:type="spellStart"/>
      <w:r w:rsidRPr="002563D4">
        <w:rPr>
          <w:rFonts w:cstheme="minorHAnsi"/>
        </w:rPr>
        <w:t>guitare</w:t>
      </w:r>
      <w:proofErr w:type="spellEnd"/>
      <w:r w:rsidRPr="002563D4">
        <w:rPr>
          <w:rFonts w:cstheme="minorHAnsi"/>
        </w:rPr>
        <w:t xml:space="preserve"> en duo’ in </w:t>
      </w:r>
      <w:proofErr w:type="spellStart"/>
      <w:r w:rsidRPr="002563D4">
        <w:rPr>
          <w:rFonts w:cstheme="minorHAnsi"/>
        </w:rPr>
        <w:t>Montélimar</w:t>
      </w:r>
      <w:proofErr w:type="spellEnd"/>
      <w:r w:rsidRPr="002563D4">
        <w:rPr>
          <w:rFonts w:cstheme="minorHAnsi"/>
        </w:rPr>
        <w:t xml:space="preserve"> gewonnen, </w:t>
      </w:r>
      <w:proofErr w:type="spellStart"/>
      <w:r w:rsidRPr="002563D4">
        <w:rPr>
          <w:rFonts w:cstheme="minorHAnsi"/>
        </w:rPr>
        <w:t>CD’s</w:t>
      </w:r>
      <w:proofErr w:type="spellEnd"/>
      <w:r w:rsidRPr="002563D4">
        <w:rPr>
          <w:rFonts w:cstheme="minorHAnsi"/>
        </w:rPr>
        <w:t xml:space="preserve"> gemaakt en veel concerten en masterclasses gegeven in Zuid Afrika, ZO Azië, Canada, Europa en natuurlijk in Nederland.</w:t>
      </w:r>
      <w:r w:rsidRPr="002563D4">
        <w:rPr>
          <w:rFonts w:cstheme="minorHAnsi"/>
        </w:rPr>
        <w:br/>
      </w:r>
      <w:r w:rsidRPr="002563D4">
        <w:rPr>
          <w:rFonts w:cstheme="minorHAnsi"/>
        </w:rPr>
        <w:br/>
        <w:t xml:space="preserve">Vanuit de liefde voor oude muziek is </w:t>
      </w:r>
      <w:proofErr w:type="spellStart"/>
      <w:r w:rsidRPr="002563D4">
        <w:rPr>
          <w:rFonts w:cstheme="minorHAnsi"/>
        </w:rPr>
        <w:t>Juun</w:t>
      </w:r>
      <w:proofErr w:type="spellEnd"/>
      <w:r w:rsidRPr="002563D4">
        <w:rPr>
          <w:rFonts w:cstheme="minorHAnsi"/>
        </w:rPr>
        <w:t xml:space="preserve"> gambalessen gaan nemen bij </w:t>
      </w:r>
      <w:proofErr w:type="spellStart"/>
      <w:r w:rsidRPr="002563D4">
        <w:rPr>
          <w:rFonts w:cstheme="minorHAnsi"/>
        </w:rPr>
        <w:t>Paulina</w:t>
      </w:r>
      <w:proofErr w:type="spellEnd"/>
      <w:r w:rsidRPr="002563D4">
        <w:rPr>
          <w:rFonts w:cstheme="minorHAnsi"/>
        </w:rPr>
        <w:t xml:space="preserve"> van Laarhoven en is inmiddels een gewaardeerd begeleider op </w:t>
      </w:r>
      <w:proofErr w:type="spellStart"/>
      <w:r w:rsidRPr="002563D4">
        <w:rPr>
          <w:rFonts w:cstheme="minorHAnsi"/>
        </w:rPr>
        <w:t>violone</w:t>
      </w:r>
      <w:proofErr w:type="spellEnd"/>
      <w:r w:rsidRPr="002563D4">
        <w:rPr>
          <w:rFonts w:cstheme="minorHAnsi"/>
        </w:rPr>
        <w:t xml:space="preserve"> en viola da gamba. Daarnaast speelt ze ook </w:t>
      </w:r>
      <w:r w:rsidRPr="002563D4">
        <w:rPr>
          <w:rFonts w:cstheme="minorHAnsi"/>
        </w:rPr>
        <w:lastRenderedPageBreak/>
        <w:t xml:space="preserve">barokgitaar. Ze maakt deel uit van het </w:t>
      </w:r>
      <w:proofErr w:type="spellStart"/>
      <w:r w:rsidRPr="002563D4">
        <w:rPr>
          <w:rFonts w:cstheme="minorHAnsi"/>
        </w:rPr>
        <w:t>Coprario</w:t>
      </w:r>
      <w:proofErr w:type="spellEnd"/>
      <w:r w:rsidRPr="002563D4">
        <w:rPr>
          <w:rFonts w:cstheme="minorHAnsi"/>
        </w:rPr>
        <w:t xml:space="preserve"> </w:t>
      </w:r>
      <w:proofErr w:type="spellStart"/>
      <w:r w:rsidRPr="002563D4">
        <w:rPr>
          <w:rFonts w:cstheme="minorHAnsi"/>
        </w:rPr>
        <w:t>Consort</w:t>
      </w:r>
      <w:proofErr w:type="spellEnd"/>
      <w:r w:rsidRPr="002563D4">
        <w:rPr>
          <w:rFonts w:cstheme="minorHAnsi"/>
        </w:rPr>
        <w:t xml:space="preserve"> met Saartje Schrage en Esther Kronenberg, en van het </w:t>
      </w:r>
      <w:proofErr w:type="spellStart"/>
      <w:r w:rsidRPr="002563D4">
        <w:rPr>
          <w:rFonts w:cstheme="minorHAnsi"/>
        </w:rPr>
        <w:t>Carminis</w:t>
      </w:r>
      <w:proofErr w:type="spellEnd"/>
      <w:r w:rsidRPr="002563D4">
        <w:rPr>
          <w:rFonts w:cstheme="minorHAnsi"/>
        </w:rPr>
        <w:t xml:space="preserve"> </w:t>
      </w:r>
      <w:proofErr w:type="spellStart"/>
      <w:r w:rsidRPr="002563D4">
        <w:rPr>
          <w:rFonts w:cstheme="minorHAnsi"/>
        </w:rPr>
        <w:t>Consort</w:t>
      </w:r>
      <w:proofErr w:type="spellEnd"/>
      <w:r w:rsidRPr="002563D4">
        <w:rPr>
          <w:rFonts w:cstheme="minorHAnsi"/>
        </w:rPr>
        <w:t>.</w:t>
      </w:r>
    </w:p>
    <w:p w:rsidR="002563D4" w:rsidRDefault="002563D4"/>
    <w:p w:rsidR="000254D2" w:rsidRDefault="000254D2"/>
    <w:p w:rsidR="000254D2" w:rsidRPr="000254D2" w:rsidRDefault="000254D2" w:rsidP="000254D2">
      <w:pPr>
        <w:spacing w:line="240" w:lineRule="auto"/>
        <w:contextualSpacing/>
        <w:rPr>
          <w:rFonts w:ascii="Calibri" w:eastAsia="Times New Roman" w:hAnsi="Calibri" w:cs="Calibri"/>
          <w:b/>
          <w:bCs/>
          <w:sz w:val="28"/>
          <w:szCs w:val="28"/>
          <w:lang w:eastAsia="nl-NL"/>
        </w:rPr>
      </w:pPr>
      <w:r w:rsidRPr="000254D2">
        <w:rPr>
          <w:rFonts w:ascii="Calibri" w:eastAsia="Times New Roman" w:hAnsi="Calibri" w:cs="Calibri"/>
          <w:b/>
          <w:bCs/>
          <w:sz w:val="28"/>
          <w:szCs w:val="28"/>
          <w:lang w:eastAsia="nl-NL"/>
        </w:rPr>
        <w:t>Volgende concert</w:t>
      </w:r>
    </w:p>
    <w:p w:rsidR="000254D2" w:rsidRPr="000254D2" w:rsidRDefault="000254D2" w:rsidP="000254D2">
      <w:pPr>
        <w:spacing w:line="240" w:lineRule="auto"/>
        <w:contextualSpacing/>
        <w:rPr>
          <w:rFonts w:ascii="Calibri" w:eastAsia="Times New Roman" w:hAnsi="Calibri" w:cs="Calibri"/>
          <w:sz w:val="24"/>
          <w:szCs w:val="24"/>
          <w:lang w:eastAsia="nl-NL"/>
        </w:rPr>
      </w:pPr>
    </w:p>
    <w:p w:rsidR="000254D2" w:rsidRPr="000254D2" w:rsidRDefault="000254D2" w:rsidP="000254D2">
      <w:pPr>
        <w:spacing w:line="240" w:lineRule="auto"/>
        <w:rPr>
          <w:rFonts w:ascii="Calibri" w:eastAsia="Times New Roman" w:hAnsi="Calibri" w:cs="Calibri"/>
          <w:sz w:val="24"/>
          <w:szCs w:val="24"/>
          <w:lang w:eastAsia="nl-NL"/>
        </w:rPr>
      </w:pPr>
    </w:p>
    <w:p w:rsidR="000254D2" w:rsidRPr="000254D2" w:rsidRDefault="000254D2" w:rsidP="000254D2">
      <w:pPr>
        <w:spacing w:line="240" w:lineRule="auto"/>
        <w:contextualSpacing/>
        <w:rPr>
          <w:rFonts w:ascii="Calibri" w:eastAsia="Times New Roman" w:hAnsi="Calibri" w:cs="Calibri"/>
          <w:b/>
          <w:bCs/>
          <w:sz w:val="24"/>
          <w:szCs w:val="24"/>
          <w:lang w:eastAsia="nl-NL"/>
        </w:rPr>
      </w:pPr>
      <w:r w:rsidRPr="000254D2">
        <w:rPr>
          <w:rFonts w:ascii="Calibri" w:eastAsia="Times New Roman" w:hAnsi="Calibri" w:cs="Calibri"/>
          <w:b/>
          <w:bCs/>
          <w:sz w:val="24"/>
          <w:szCs w:val="24"/>
          <w:lang w:eastAsia="nl-NL"/>
        </w:rPr>
        <w:t>Zondag 24 november 2019 om 15.00 uur</w:t>
      </w:r>
    </w:p>
    <w:p w:rsidR="000254D2" w:rsidRPr="000254D2" w:rsidRDefault="000254D2" w:rsidP="000254D2">
      <w:pPr>
        <w:spacing w:line="240" w:lineRule="auto"/>
        <w:ind w:left="708"/>
        <w:rPr>
          <w:rFonts w:ascii="Calibri" w:eastAsia="Times New Roman" w:hAnsi="Calibri" w:cs="Calibri"/>
          <w:sz w:val="24"/>
          <w:szCs w:val="24"/>
          <w:lang w:eastAsia="nl-NL"/>
        </w:rPr>
      </w:pPr>
    </w:p>
    <w:p w:rsidR="000254D2" w:rsidRPr="000254D2" w:rsidRDefault="000254D2" w:rsidP="000254D2">
      <w:pPr>
        <w:spacing w:line="240" w:lineRule="auto"/>
        <w:ind w:left="708"/>
        <w:rPr>
          <w:rFonts w:ascii="Calibri" w:eastAsia="Times New Roman" w:hAnsi="Calibri" w:cs="Calibri"/>
          <w:sz w:val="24"/>
          <w:szCs w:val="24"/>
          <w:lang w:eastAsia="nl-NL"/>
        </w:rPr>
      </w:pPr>
      <w:r w:rsidRPr="000254D2">
        <w:rPr>
          <w:rFonts w:ascii="Calibri" w:eastAsia="Times New Roman" w:hAnsi="Calibri" w:cs="Calibri"/>
          <w:noProof/>
          <w:sz w:val="24"/>
          <w:szCs w:val="24"/>
          <w:lang w:eastAsia="nl-NL"/>
        </w:rPr>
        <w:drawing>
          <wp:inline distT="0" distB="0" distL="0" distR="0">
            <wp:extent cx="1657350" cy="12192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7350" cy="1219200"/>
                    </a:xfrm>
                    <a:prstGeom prst="rect">
                      <a:avLst/>
                    </a:prstGeom>
                    <a:noFill/>
                    <a:ln>
                      <a:noFill/>
                    </a:ln>
                  </pic:spPr>
                </pic:pic>
              </a:graphicData>
            </a:graphic>
          </wp:inline>
        </w:drawing>
      </w:r>
    </w:p>
    <w:p w:rsidR="000254D2" w:rsidRPr="000254D2" w:rsidRDefault="000254D2" w:rsidP="000254D2">
      <w:pPr>
        <w:spacing w:line="240" w:lineRule="auto"/>
        <w:rPr>
          <w:rFonts w:ascii="Calibri" w:eastAsia="Times New Roman" w:hAnsi="Calibri" w:cs="Calibri"/>
          <w:sz w:val="24"/>
          <w:szCs w:val="24"/>
          <w:lang w:eastAsia="nl-NL"/>
        </w:rPr>
      </w:pPr>
    </w:p>
    <w:p w:rsidR="000254D2" w:rsidRDefault="000254D2" w:rsidP="000254D2">
      <w:pPr>
        <w:spacing w:line="240" w:lineRule="auto"/>
        <w:rPr>
          <w:rFonts w:ascii="Calibri" w:eastAsia="Times New Roman" w:hAnsi="Calibri" w:cs="Calibri"/>
          <w:sz w:val="24"/>
          <w:szCs w:val="24"/>
          <w:lang w:eastAsia="nl-NL"/>
        </w:rPr>
      </w:pPr>
      <w:r w:rsidRPr="000254D2">
        <w:rPr>
          <w:rFonts w:ascii="Calibri" w:eastAsia="Times New Roman" w:hAnsi="Calibri" w:cs="Calibri"/>
          <w:sz w:val="24"/>
          <w:szCs w:val="24"/>
          <w:lang w:eastAsia="nl-NL"/>
        </w:rPr>
        <w:t>Caeciliaconcert</w:t>
      </w:r>
      <w:r w:rsidRPr="000254D2">
        <w:rPr>
          <w:rFonts w:ascii="Calibri" w:eastAsia="Times New Roman" w:hAnsi="Calibri" w:cs="Calibri"/>
          <w:sz w:val="24"/>
          <w:szCs w:val="24"/>
          <w:lang w:eastAsia="nl-NL"/>
        </w:rPr>
        <w:br/>
        <w:t xml:space="preserve">Gemengd koor Gloria Deo en Schola Cantorum van de Bonifatiuskerk </w:t>
      </w:r>
      <w:r w:rsidRPr="000254D2">
        <w:rPr>
          <w:rFonts w:ascii="Calibri" w:eastAsia="Times New Roman" w:hAnsi="Calibri" w:cs="Calibri"/>
          <w:sz w:val="24"/>
          <w:szCs w:val="24"/>
          <w:lang w:eastAsia="nl-NL"/>
        </w:rPr>
        <w:br/>
        <w:t>o.l.v. Gerard Legierse</w:t>
      </w:r>
    </w:p>
    <w:p w:rsidR="000254D2" w:rsidRPr="000254D2" w:rsidRDefault="000254D2" w:rsidP="000254D2">
      <w:pPr>
        <w:spacing w:line="240" w:lineRule="auto"/>
        <w:rPr>
          <w:rFonts w:ascii="Calibri" w:eastAsia="Times New Roman" w:hAnsi="Calibri" w:cs="Calibri"/>
          <w:sz w:val="24"/>
          <w:szCs w:val="24"/>
          <w:lang w:eastAsia="nl-NL"/>
        </w:rPr>
      </w:pPr>
      <w:r>
        <w:rPr>
          <w:rFonts w:ascii="Calibri" w:eastAsia="Times New Roman" w:hAnsi="Calibri" w:cs="Calibri"/>
          <w:sz w:val="24"/>
          <w:szCs w:val="24"/>
          <w:lang w:eastAsia="nl-NL"/>
        </w:rPr>
        <w:t xml:space="preserve">m.m.v. </w:t>
      </w:r>
      <w:proofErr w:type="spellStart"/>
      <w:r w:rsidR="004F6D64">
        <w:rPr>
          <w:rFonts w:ascii="Calibri" w:eastAsia="Times New Roman" w:hAnsi="Calibri" w:cs="Calibri"/>
          <w:sz w:val="24"/>
          <w:szCs w:val="24"/>
          <w:lang w:eastAsia="nl-NL"/>
        </w:rPr>
        <w:t>Arturo</w:t>
      </w:r>
      <w:proofErr w:type="spellEnd"/>
      <w:r w:rsidR="004F6D64">
        <w:rPr>
          <w:rFonts w:ascii="Calibri" w:eastAsia="Times New Roman" w:hAnsi="Calibri" w:cs="Calibri"/>
          <w:sz w:val="24"/>
          <w:szCs w:val="24"/>
          <w:lang w:eastAsia="nl-NL"/>
        </w:rPr>
        <w:t xml:space="preserve"> den Hartog, countertenor</w:t>
      </w:r>
      <w:r w:rsidRPr="000254D2">
        <w:rPr>
          <w:rFonts w:ascii="Calibri" w:eastAsia="Times New Roman" w:hAnsi="Calibri" w:cs="Calibri"/>
          <w:sz w:val="24"/>
          <w:szCs w:val="24"/>
          <w:lang w:eastAsia="nl-NL"/>
        </w:rPr>
        <w:br/>
      </w:r>
    </w:p>
    <w:p w:rsidR="000254D2" w:rsidRDefault="000254D2"/>
    <w:sectPr w:rsidR="000254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3D4"/>
    <w:rsid w:val="000254D2"/>
    <w:rsid w:val="002563D4"/>
    <w:rsid w:val="00496B44"/>
    <w:rsid w:val="004F6D64"/>
    <w:rsid w:val="00E02E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563D4"/>
    <w:pPr>
      <w:spacing w:after="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F6D64"/>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F6D6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563D4"/>
    <w:pPr>
      <w:spacing w:after="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F6D64"/>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F6D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677</Words>
  <Characters>3726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Schott</dc:creator>
  <cp:lastModifiedBy>PC</cp:lastModifiedBy>
  <cp:revision>2</cp:revision>
  <cp:lastPrinted>2019-09-27T08:03:00Z</cp:lastPrinted>
  <dcterms:created xsi:type="dcterms:W3CDTF">2019-09-29T19:00:00Z</dcterms:created>
  <dcterms:modified xsi:type="dcterms:W3CDTF">2019-09-29T19:00:00Z</dcterms:modified>
</cp:coreProperties>
</file>